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744" w:rsidRPr="009F5744" w:rsidRDefault="009F5744" w:rsidP="009F5744">
      <w:pPr>
        <w:jc w:val="center"/>
        <w:rPr>
          <w:b/>
          <w:sz w:val="28"/>
          <w:szCs w:val="28"/>
        </w:rPr>
      </w:pPr>
      <w:r w:rsidRPr="009F5744">
        <w:rPr>
          <w:b/>
          <w:sz w:val="28"/>
          <w:szCs w:val="28"/>
        </w:rPr>
        <w:t>РАБОЧАЯ ПРОГРАММА</w:t>
      </w:r>
    </w:p>
    <w:p w:rsidR="009F5744" w:rsidRPr="009F5744" w:rsidRDefault="009F5744" w:rsidP="009F5744">
      <w:pPr>
        <w:jc w:val="center"/>
        <w:rPr>
          <w:b/>
          <w:sz w:val="28"/>
          <w:szCs w:val="28"/>
        </w:rPr>
      </w:pPr>
      <w:r w:rsidRPr="009F5744">
        <w:rPr>
          <w:b/>
          <w:sz w:val="28"/>
          <w:szCs w:val="28"/>
        </w:rPr>
        <w:t>КРУЖКА  ДЕКОРАТИВНО – ПРИКЛАДНОГО ИСКУССТВА</w:t>
      </w:r>
    </w:p>
    <w:p w:rsidR="009F5744" w:rsidRDefault="009F5744" w:rsidP="009F5744">
      <w:pPr>
        <w:jc w:val="center"/>
        <w:rPr>
          <w:b/>
          <w:sz w:val="32"/>
          <w:szCs w:val="32"/>
        </w:rPr>
      </w:pPr>
      <w:r w:rsidRPr="002341E4">
        <w:rPr>
          <w:b/>
          <w:sz w:val="32"/>
          <w:szCs w:val="32"/>
        </w:rPr>
        <w:t>«</w:t>
      </w:r>
      <w:proofErr w:type="spellStart"/>
      <w:r w:rsidRPr="002341E4">
        <w:rPr>
          <w:b/>
          <w:sz w:val="32"/>
          <w:szCs w:val="32"/>
        </w:rPr>
        <w:t>Арт-декор</w:t>
      </w:r>
      <w:proofErr w:type="spellEnd"/>
      <w:r w:rsidRPr="002341E4">
        <w:rPr>
          <w:b/>
          <w:sz w:val="32"/>
          <w:szCs w:val="32"/>
        </w:rPr>
        <w:t>»</w:t>
      </w:r>
    </w:p>
    <w:p w:rsidR="002341E4" w:rsidRPr="002341E4" w:rsidRDefault="002341E4" w:rsidP="009F5744">
      <w:pPr>
        <w:jc w:val="center"/>
        <w:rPr>
          <w:b/>
          <w:sz w:val="32"/>
          <w:szCs w:val="32"/>
        </w:rPr>
      </w:pPr>
    </w:p>
    <w:p w:rsidR="009F5744" w:rsidRPr="009F5744" w:rsidRDefault="009F5744" w:rsidP="009F5744">
      <w:pPr>
        <w:jc w:val="center"/>
        <w:rPr>
          <w:b/>
          <w:sz w:val="28"/>
          <w:szCs w:val="28"/>
        </w:rPr>
      </w:pPr>
      <w:r w:rsidRPr="009F5744">
        <w:rPr>
          <w:b/>
          <w:sz w:val="28"/>
          <w:szCs w:val="28"/>
        </w:rPr>
        <w:t>( 6 - 8 классы)</w:t>
      </w:r>
    </w:p>
    <w:p w:rsidR="009F5744" w:rsidRDefault="009F5744" w:rsidP="009F5744">
      <w:pPr>
        <w:jc w:val="center"/>
      </w:pPr>
    </w:p>
    <w:p w:rsidR="009F5744" w:rsidRPr="002341E4" w:rsidRDefault="00E8637A" w:rsidP="009F5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 – 2017</w:t>
      </w:r>
      <w:r w:rsidR="009F5744" w:rsidRPr="002341E4">
        <w:rPr>
          <w:b/>
          <w:sz w:val="28"/>
          <w:szCs w:val="28"/>
        </w:rPr>
        <w:t xml:space="preserve"> учебный год </w:t>
      </w:r>
    </w:p>
    <w:p w:rsidR="009F5744" w:rsidRDefault="009F5744" w:rsidP="009F5744">
      <w:pPr>
        <w:jc w:val="center"/>
        <w:rPr>
          <w:b/>
        </w:rPr>
      </w:pPr>
    </w:p>
    <w:p w:rsidR="009F5744" w:rsidRDefault="009F5744" w:rsidP="009F5744">
      <w:pPr>
        <w:jc w:val="center"/>
        <w:rPr>
          <w:b/>
        </w:rPr>
      </w:pPr>
    </w:p>
    <w:p w:rsidR="009F5744" w:rsidRDefault="009F5744" w:rsidP="009F5744">
      <w:pPr>
        <w:jc w:val="center"/>
        <w:rPr>
          <w:b/>
        </w:rPr>
      </w:pPr>
    </w:p>
    <w:p w:rsidR="009F5744" w:rsidRDefault="009F5744" w:rsidP="009F5744">
      <w:pPr>
        <w:jc w:val="center"/>
        <w:rPr>
          <w:b/>
        </w:rPr>
      </w:pPr>
    </w:p>
    <w:p w:rsidR="009F5744" w:rsidRPr="009B46F8" w:rsidRDefault="009F5744" w:rsidP="009F5744">
      <w:pPr>
        <w:numPr>
          <w:ilvl w:val="0"/>
          <w:numId w:val="5"/>
        </w:numPr>
        <w:spacing w:after="200" w:line="276" w:lineRule="auto"/>
        <w:rPr>
          <w:b/>
          <w:sz w:val="28"/>
          <w:szCs w:val="32"/>
        </w:rPr>
      </w:pPr>
      <w:r w:rsidRPr="009B46F8">
        <w:rPr>
          <w:sz w:val="28"/>
          <w:szCs w:val="32"/>
        </w:rPr>
        <w:t>Пояснительная записка----------------------------------------------------</w:t>
      </w:r>
      <w:r>
        <w:rPr>
          <w:sz w:val="28"/>
          <w:szCs w:val="32"/>
        </w:rPr>
        <w:t>--------------</w:t>
      </w:r>
      <w:r w:rsidRPr="009B46F8">
        <w:rPr>
          <w:sz w:val="28"/>
          <w:szCs w:val="32"/>
        </w:rPr>
        <w:t>-2</w:t>
      </w:r>
    </w:p>
    <w:p w:rsidR="009F5744" w:rsidRPr="009B46F8" w:rsidRDefault="00286063" w:rsidP="009F5744">
      <w:pPr>
        <w:numPr>
          <w:ilvl w:val="0"/>
          <w:numId w:val="5"/>
        </w:numPr>
        <w:spacing w:after="200" w:line="276" w:lineRule="auto"/>
        <w:rPr>
          <w:b/>
          <w:sz w:val="28"/>
          <w:szCs w:val="32"/>
        </w:rPr>
      </w:pPr>
      <w:r>
        <w:rPr>
          <w:sz w:val="28"/>
          <w:szCs w:val="32"/>
        </w:rPr>
        <w:t>Структура программы-----------------------------------</w:t>
      </w:r>
      <w:r w:rsidR="009F5744" w:rsidRPr="009B46F8">
        <w:rPr>
          <w:sz w:val="28"/>
          <w:szCs w:val="32"/>
        </w:rPr>
        <w:t>-------------------------------</w:t>
      </w:r>
      <w:r w:rsidR="009F5744">
        <w:rPr>
          <w:sz w:val="28"/>
          <w:szCs w:val="32"/>
        </w:rPr>
        <w:t>--</w:t>
      </w:r>
      <w:r>
        <w:rPr>
          <w:sz w:val="28"/>
          <w:szCs w:val="32"/>
        </w:rPr>
        <w:t>5</w:t>
      </w:r>
    </w:p>
    <w:p w:rsidR="009F5744" w:rsidRPr="009B46F8" w:rsidRDefault="002341E4" w:rsidP="009F5744">
      <w:pPr>
        <w:numPr>
          <w:ilvl w:val="0"/>
          <w:numId w:val="5"/>
        </w:numPr>
        <w:spacing w:after="200" w:line="276" w:lineRule="auto"/>
        <w:rPr>
          <w:b/>
          <w:sz w:val="28"/>
          <w:szCs w:val="32"/>
        </w:rPr>
      </w:pPr>
      <w:r>
        <w:rPr>
          <w:sz w:val="28"/>
          <w:szCs w:val="32"/>
        </w:rPr>
        <w:t xml:space="preserve"> </w:t>
      </w:r>
      <w:proofErr w:type="spellStart"/>
      <w:r>
        <w:rPr>
          <w:sz w:val="28"/>
          <w:szCs w:val="32"/>
        </w:rPr>
        <w:t>Учебно</w:t>
      </w:r>
      <w:proofErr w:type="spellEnd"/>
      <w:r>
        <w:rPr>
          <w:sz w:val="28"/>
          <w:szCs w:val="32"/>
        </w:rPr>
        <w:t>–тематический план--------------------------</w:t>
      </w:r>
      <w:r w:rsidR="009F5744">
        <w:rPr>
          <w:sz w:val="28"/>
          <w:szCs w:val="32"/>
        </w:rPr>
        <w:t>-----------------</w:t>
      </w:r>
      <w:r w:rsidR="009F5744" w:rsidRPr="009B46F8">
        <w:rPr>
          <w:sz w:val="28"/>
          <w:szCs w:val="32"/>
        </w:rPr>
        <w:t>--</w:t>
      </w:r>
      <w:r>
        <w:rPr>
          <w:sz w:val="28"/>
          <w:szCs w:val="32"/>
        </w:rPr>
        <w:t>---------------6</w:t>
      </w:r>
      <w:r w:rsidR="009F5744" w:rsidRPr="009B46F8">
        <w:rPr>
          <w:sz w:val="28"/>
          <w:szCs w:val="32"/>
        </w:rPr>
        <w:t xml:space="preserve"> </w:t>
      </w:r>
    </w:p>
    <w:p w:rsidR="009F5744" w:rsidRPr="009B46F8" w:rsidRDefault="002341E4" w:rsidP="009F5744">
      <w:pPr>
        <w:numPr>
          <w:ilvl w:val="0"/>
          <w:numId w:val="5"/>
        </w:numPr>
        <w:spacing w:after="200" w:line="276" w:lineRule="auto"/>
        <w:rPr>
          <w:sz w:val="28"/>
          <w:szCs w:val="32"/>
        </w:rPr>
      </w:pPr>
      <w:proofErr w:type="spellStart"/>
      <w:r>
        <w:rPr>
          <w:sz w:val="28"/>
          <w:szCs w:val="32"/>
        </w:rPr>
        <w:t>Учебно</w:t>
      </w:r>
      <w:proofErr w:type="spellEnd"/>
      <w:r>
        <w:rPr>
          <w:sz w:val="28"/>
          <w:szCs w:val="32"/>
        </w:rPr>
        <w:t>–материальная база</w:t>
      </w:r>
      <w:r w:rsidR="009F5744">
        <w:rPr>
          <w:sz w:val="28"/>
          <w:szCs w:val="32"/>
        </w:rPr>
        <w:t>-----------------</w:t>
      </w:r>
      <w:r w:rsidR="009F5744" w:rsidRPr="009B46F8">
        <w:rPr>
          <w:sz w:val="28"/>
          <w:szCs w:val="32"/>
        </w:rPr>
        <w:t>-------------------------------</w:t>
      </w:r>
      <w:r>
        <w:rPr>
          <w:sz w:val="28"/>
          <w:szCs w:val="32"/>
        </w:rPr>
        <w:t>--------------8</w:t>
      </w:r>
    </w:p>
    <w:p w:rsidR="009F5744" w:rsidRPr="009B46F8" w:rsidRDefault="002341E4" w:rsidP="009F5744">
      <w:pPr>
        <w:numPr>
          <w:ilvl w:val="0"/>
          <w:numId w:val="5"/>
        </w:num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t>Используемая литература----------------</w:t>
      </w:r>
      <w:r w:rsidR="009F5744">
        <w:rPr>
          <w:sz w:val="28"/>
          <w:szCs w:val="32"/>
        </w:rPr>
        <w:t>-----</w:t>
      </w:r>
      <w:r w:rsidR="009F5744" w:rsidRPr="009B46F8">
        <w:rPr>
          <w:sz w:val="28"/>
          <w:szCs w:val="32"/>
        </w:rPr>
        <w:t>---------------</w:t>
      </w:r>
      <w:r w:rsidR="009F5744">
        <w:rPr>
          <w:sz w:val="28"/>
          <w:szCs w:val="32"/>
        </w:rPr>
        <w:t>----------------------------9</w:t>
      </w:r>
    </w:p>
    <w:p w:rsidR="009F5744" w:rsidRDefault="009F5744" w:rsidP="009F5744">
      <w:pPr>
        <w:shd w:val="clear" w:color="auto" w:fill="FFFFFF"/>
        <w:jc w:val="center"/>
        <w:rPr>
          <w:b/>
          <w:sz w:val="32"/>
          <w:szCs w:val="32"/>
        </w:rPr>
      </w:pPr>
    </w:p>
    <w:p w:rsidR="009F5744" w:rsidRPr="0069113D" w:rsidRDefault="009F5744" w:rsidP="009F5744">
      <w:pPr>
        <w:jc w:val="center"/>
        <w:rPr>
          <w:b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2341E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341E4" w:rsidRDefault="002341E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Default="009F5744" w:rsidP="00F657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B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937E4" w:rsidRPr="00BF21BD" w:rsidRDefault="004937E4" w:rsidP="009F57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BF21BD">
        <w:rPr>
          <w:rFonts w:ascii="Times New Roman" w:hAnsi="Times New Roman" w:cs="Times New Roman"/>
          <w:sz w:val="24"/>
          <w:szCs w:val="24"/>
        </w:rPr>
        <w:t>Рабочая программа  кружка «Декоративно – прикладное искусство» »  составлена на основе Примерных программ художественно – эстетического цикла (стандарты второго поколения) и состоит в том, чтобы дать возможность детям проявить себя, творчески раскрыться  в области деко</w:t>
      </w:r>
      <w:r w:rsidR="002341E4">
        <w:rPr>
          <w:rFonts w:ascii="Times New Roman" w:hAnsi="Times New Roman" w:cs="Times New Roman"/>
          <w:sz w:val="24"/>
          <w:szCs w:val="24"/>
        </w:rPr>
        <w:t>ративно – прикладного искусства</w:t>
      </w:r>
      <w:r w:rsidRPr="00BF21BD">
        <w:rPr>
          <w:rFonts w:ascii="Times New Roman" w:hAnsi="Times New Roman" w:cs="Times New Roman"/>
          <w:sz w:val="24"/>
          <w:szCs w:val="24"/>
        </w:rPr>
        <w:t>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Знание народных традиций, зачастую тесно связанных с декоративно – прикладным искусством, играет особую роль в развитии у детей эмоционально – эстетического отношения к национальной культуре, к пониманию национальных культур других народов. 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 Традиции наиболее прочно связаны с жизнью и бытом человека. В той или иной форме ребенок сталкивается с ними ежедневно, ежечасно, ощущая на себе силу их воздействия.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 На протяжении многовековой истории мира соблюдение обрядов, ритуалов и иных традиций способствовали развитию народной философии и декоративных искусств, играли важную роль в организации жизни общества.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Мир, в котором живет ребенок сегодня и в котором все пребывает в движении, заставляет людей искать четкие ориентиры, преодолевать противоречивость многих представлений и знаний, образующихся в результате неудержимого потока информации. В поисках цельности, в стремлении упорядочить свои знания, в том числе и в сфере эстетической, человек обращает свой взор к истории, стремится осмыслить себя в сложных связях не только с настоящим, но и с прошлым. Здесь внимание его устремляется на все, что рождает ощущение непреходящих ценностей. Именно к таким ценностям и относится нестареющее, никогда не утрачивающее своей привлекательности художественное мышление предков, отображенное в народном искусстве.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Все профессиональное искусство вышло из народного, которое является началом всякого искусства. Народная эстетика наиболее древняя, она – первооснова и один из главных источников современных эстетических воззрений. Больше всего сохранилась она в народном декоративно – прикладном искусстве, в существующих и сегодня художественных промыслах.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Основным источником этой народной эстетики служила красота русской земли, которая воспитывала в людях поэтическое восприятие мира и делала их художниками, создавала чудесное совершенство форм. С другой стороны, образы родной природы обязательно воплощались в предметах, имевших практическое значение: в бытовых вещах, хозяйственной утвари, убранстве жилища, одежде, игрушках для детей и так далее. Вышитый передник или, скажем, полотенце – одновременно и бытовой предмет, и высокое искусство.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Из всего многообразия видов творчества декоративно – прикладное творчество является самым популярным. Оно непосредственно связано с повседневным окружением человека и призвано эстетически </w:t>
      </w:r>
      <w:proofErr w:type="gramStart"/>
      <w:r w:rsidRPr="00BF21BD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BF21BD">
        <w:rPr>
          <w:rFonts w:ascii="Times New Roman" w:hAnsi="Times New Roman" w:cs="Times New Roman"/>
          <w:sz w:val="24"/>
          <w:szCs w:val="24"/>
        </w:rPr>
        <w:t>, оформлять быт людей и среду их обитания. Оглянувшись вокруг, можно заметить, что предметы декоративно – прикладного искусства вносят красоту в обстановку дома, на работе и в общественных местах.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Простые и красивые, часто высокохудожественные, изделия народных умельцев, а также желание узнать их назначение, учат детей видеть и любить природу и людей, ценить традиции родных мест, уважать труд. Они формируют у ребенка эстетическое восприятие мира, передают детям представления народа о красоте, добре, зле, предначертании человека.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С давних времен огромная часть изделий создавалась в домашних условиях. Женщины ткали полотно, шили одежду, вязали, создавали прекрасные картины. За все эти годы человечество собирало по крупицам опыт искусных мастеров, передавая и совершенствуя его от поколения к поколению. Интерес к отдельным ремеслам то ослабевал, то вновь возрастал, немало появлялось ремесел новых, а некоторые забылись навсегда.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Некоторое время назад увлечение различными видами женского рукоделия пережило второе рождение. Созданная своими руками вещь приносит в дом не только красоту, но и приятную атмосферу уюта и покоя. Эти маленькие «шедевры» способны стать кульминационным центром любого интерьера и достойны коллекционирования.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Немного парадоксально, что именно в наше стремительное время </w:t>
      </w:r>
      <w:proofErr w:type="gramStart"/>
      <w:r w:rsidRPr="00BF21B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F21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21BD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BF21BD">
        <w:rPr>
          <w:rFonts w:ascii="Times New Roman" w:hAnsi="Times New Roman" w:cs="Times New Roman"/>
          <w:sz w:val="24"/>
          <w:szCs w:val="24"/>
        </w:rPr>
        <w:t xml:space="preserve"> большего числа людей появляется желание заняться шитьем, вязанием, вышиванием, плетением и так далее. В наше время </w:t>
      </w:r>
      <w:r w:rsidRPr="00BF21BD">
        <w:rPr>
          <w:rFonts w:ascii="Times New Roman" w:hAnsi="Times New Roman" w:cs="Times New Roman"/>
          <w:sz w:val="24"/>
          <w:szCs w:val="24"/>
        </w:rPr>
        <w:lastRenderedPageBreak/>
        <w:t xml:space="preserve">рукоделие перестает быть только женским, им увлекаются все больше людей и молодых, и достаточно зрелых. 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Кроме того, общее увлечение родителей и детей любым видом декоративно – прикладного творчества воспитывает у детей чувство своей значимости и взаимопомощи, нужности старших и младших друг другу, сплачивает и укрепляет семью.</w:t>
      </w:r>
    </w:p>
    <w:p w:rsidR="009F5744" w:rsidRPr="00BF21BD" w:rsidRDefault="009F5744" w:rsidP="004937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Осмыслить все вышесказанное помогают занятия рукоделием. </w:t>
      </w:r>
    </w:p>
    <w:p w:rsidR="009F5744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Программа актуальна, поскольку является комплексной, вариативной, предполагает формирование ценностных эстетических ориентиров, художественно-эстетической оценки и овладение основами творческой деятельности. Она дает возможность каждому воспитаннику реально открывать для себя волшебный мир декоративно- прикладного искусства, проявить и реализовать свои творческие способности.</w:t>
      </w:r>
    </w:p>
    <w:p w:rsidR="002D2FEB" w:rsidRPr="00BF21BD" w:rsidRDefault="002D2FEB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5744" w:rsidRPr="00BF21BD" w:rsidRDefault="009F5744" w:rsidP="009F5744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1BD">
        <w:rPr>
          <w:rFonts w:ascii="Times New Roman" w:hAnsi="Times New Roman" w:cs="Times New Roman"/>
          <w:b/>
          <w:sz w:val="24"/>
          <w:szCs w:val="24"/>
        </w:rPr>
        <w:t xml:space="preserve"> Цели программы: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 Ознакомление обучающихся с культурными традициями предков, формирование у детей основ целостной эстетической культуры и толерантности через познание народных традиций.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Воспитание способности осмысления ребенком роли и значения традиций в жизни народа, в быту и в повседневной жизни.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Формирование у подрастающего поколения бережного отношения к культурному наследию, к истории и традициям России, уважения к людям труда.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Самопознание ребенком своей личности и своих творческих способностей и возможностей.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Обеспечение условий для творческой активности, саморазвития и самореализации учащихся.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 Создание предпосылок для изучения обучающимися основ декоративн</w:t>
      </w:r>
      <w:proofErr w:type="gramStart"/>
      <w:r w:rsidRPr="00BF21B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F21BD">
        <w:rPr>
          <w:rFonts w:ascii="Times New Roman" w:hAnsi="Times New Roman" w:cs="Times New Roman"/>
          <w:sz w:val="24"/>
          <w:szCs w:val="24"/>
        </w:rPr>
        <w:t xml:space="preserve"> прикладного творчества посредством знакомства с разны</w:t>
      </w:r>
      <w:r w:rsidR="002341E4">
        <w:rPr>
          <w:rFonts w:ascii="Times New Roman" w:hAnsi="Times New Roman" w:cs="Times New Roman"/>
          <w:sz w:val="24"/>
          <w:szCs w:val="24"/>
        </w:rPr>
        <w:t>ми видами рукоделия (лепка, роспись в городецкой технике, батик</w:t>
      </w:r>
      <w:r w:rsidRPr="00BF21BD">
        <w:rPr>
          <w:rFonts w:ascii="Times New Roman" w:hAnsi="Times New Roman" w:cs="Times New Roman"/>
          <w:sz w:val="24"/>
          <w:szCs w:val="24"/>
        </w:rPr>
        <w:t>).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Содействие жизненному самоопределению учащихся.</w:t>
      </w:r>
    </w:p>
    <w:p w:rsidR="009F5744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Овладение теоретическими знаниями и практическими навыками работы с различными материалами, направленными на воспитание художественно-эстетического вкуса.</w:t>
      </w:r>
    </w:p>
    <w:p w:rsidR="002D2FEB" w:rsidRPr="00BF21BD" w:rsidRDefault="002D2FEB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F21B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21BD">
        <w:rPr>
          <w:rFonts w:ascii="Times New Roman" w:hAnsi="Times New Roman" w:cs="Times New Roman"/>
          <w:b/>
          <w:i/>
          <w:sz w:val="24"/>
          <w:szCs w:val="24"/>
        </w:rPr>
        <w:t>Обучающие:</w:t>
      </w:r>
    </w:p>
    <w:p w:rsidR="009F5744" w:rsidRPr="00BF21BD" w:rsidRDefault="009F5744" w:rsidP="009F574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Познакомить воспитанников с историей и современными направлениями развития декоративно-прикладного творчества.</w:t>
      </w:r>
    </w:p>
    <w:p w:rsidR="009F5744" w:rsidRPr="00BF21BD" w:rsidRDefault="009F5744" w:rsidP="009F574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Научить детей владеть различными техниками работы с материалами, инструментами и приспособлениями, необходимыми в работе.</w:t>
      </w:r>
    </w:p>
    <w:p w:rsidR="009F5744" w:rsidRPr="00BF21BD" w:rsidRDefault="009F5744" w:rsidP="009F574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Обучить технологиям различных видов рукоделия.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21BD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9F5744" w:rsidRPr="00BF21BD" w:rsidRDefault="009F5744" w:rsidP="009F57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Приобщить учащихся к системе культурных ценностей, отражающих богатство общечеловеческой культуры, в том числе и отечественной; формировать потребность в высоких культурных и духовных ценностях и их дальнейшем обогащении.</w:t>
      </w:r>
    </w:p>
    <w:p w:rsidR="009F5744" w:rsidRPr="00BF21BD" w:rsidRDefault="009F5744" w:rsidP="009F57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Побуждать к овладению основами нравственного поведения и нормами гуманистической морали: доброты, взаимопонимания, милосердия, веры в созидательные способности человека, терпимости по отношению к людям, культуры общения, интеллигентности как высшей меры воспитанности.</w:t>
      </w:r>
    </w:p>
    <w:p w:rsidR="009F5744" w:rsidRPr="00BF21BD" w:rsidRDefault="009F5744" w:rsidP="009F57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Способствовать развитию внутренней свободы ребенка, способности к объективной самооценке и самореализации поведения, чувства собственного достоинства, самоуважения.</w:t>
      </w:r>
    </w:p>
    <w:p w:rsidR="009F5744" w:rsidRPr="00BF21BD" w:rsidRDefault="009F5744" w:rsidP="009F57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Воспитывать уважительное отношение между членами коллектива в совместной творческой деятельности.</w:t>
      </w:r>
    </w:p>
    <w:p w:rsidR="009F5744" w:rsidRPr="00BF21BD" w:rsidRDefault="009F5744" w:rsidP="009F57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Развивать потребность к творческому труду, стремление преодолевать трудности, добиваться успешного достижения поставленных целей.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21BD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9F5744" w:rsidRPr="00BF21BD" w:rsidRDefault="009F5744" w:rsidP="009F57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lastRenderedPageBreak/>
        <w:t>Развивать природные задатки, творческий потенциал каждого ребенка; фантазию, наблюдательность.</w:t>
      </w:r>
    </w:p>
    <w:p w:rsidR="009F5744" w:rsidRPr="00BF21BD" w:rsidRDefault="009F5744" w:rsidP="009F57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Развивать образное и пространственное мышление, память, воображение, внимание.</w:t>
      </w:r>
    </w:p>
    <w:p w:rsidR="009F5744" w:rsidRPr="00BF21BD" w:rsidRDefault="009F5744" w:rsidP="009F57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Развивать положительные эмоции и волевые качества.</w:t>
      </w:r>
    </w:p>
    <w:p w:rsidR="009F5744" w:rsidRPr="00BF21BD" w:rsidRDefault="009F5744" w:rsidP="009F57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Развивать моторику рук, глазомер.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21BD">
        <w:rPr>
          <w:rFonts w:ascii="Times New Roman" w:hAnsi="Times New Roman" w:cs="Times New Roman"/>
          <w:b/>
          <w:i/>
          <w:sz w:val="24"/>
          <w:szCs w:val="24"/>
        </w:rPr>
        <w:t>Мотивационные:</w:t>
      </w:r>
    </w:p>
    <w:p w:rsidR="009F5744" w:rsidRPr="00BF21BD" w:rsidRDefault="009F5744" w:rsidP="009F57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Создавать комфортную обстановку на занятиях, а также атмосферу доброжелательности и сотрудничества.</w:t>
      </w:r>
    </w:p>
    <w:p w:rsidR="009F5744" w:rsidRPr="00BF21BD" w:rsidRDefault="009F5744" w:rsidP="009F57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Социально-педагогические:</w:t>
      </w:r>
    </w:p>
    <w:p w:rsidR="009F5744" w:rsidRPr="00BF21BD" w:rsidRDefault="009F5744" w:rsidP="009F57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Формирование общественной активности.</w:t>
      </w:r>
    </w:p>
    <w:p w:rsidR="009F5744" w:rsidRPr="00BF21BD" w:rsidRDefault="009F5744" w:rsidP="009F57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1BD">
        <w:rPr>
          <w:rFonts w:ascii="Times New Roman" w:hAnsi="Times New Roman" w:cs="Times New Roman"/>
          <w:sz w:val="24"/>
          <w:szCs w:val="24"/>
        </w:rPr>
        <w:t>Реализация в социуме.</w:t>
      </w:r>
    </w:p>
    <w:p w:rsidR="009F5744" w:rsidRPr="00BF21BD" w:rsidRDefault="009F5744" w:rsidP="009F57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 xml:space="preserve">Особенностью данной программы является то, что она дает возможность каждому ребенку попробовать свои силы в разных видах декоративно-прикладного творчества, выбрать приоритетное направление и максимально реализоваться в нем. </w:t>
      </w:r>
    </w:p>
    <w:p w:rsidR="00FA3D4B" w:rsidRDefault="009F5744" w:rsidP="004937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21BD">
        <w:rPr>
          <w:rFonts w:ascii="Times New Roman" w:hAnsi="Times New Roman" w:cs="Times New Roman"/>
          <w:sz w:val="24"/>
          <w:szCs w:val="24"/>
        </w:rPr>
        <w:t>Программа кружка дополнительного образования «Умелые руки» по целевой направленности является прикладной. По содержательной направленности - художественно-эстетической.</w:t>
      </w:r>
    </w:p>
    <w:p w:rsidR="004937E4" w:rsidRDefault="004937E4" w:rsidP="004937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37E4" w:rsidRPr="004937E4" w:rsidRDefault="004937E4" w:rsidP="004937E4">
      <w:pPr>
        <w:jc w:val="both"/>
        <w:rPr>
          <w:rFonts w:eastAsia="Calibri"/>
          <w:b/>
        </w:rPr>
      </w:pPr>
      <w:r w:rsidRPr="004937E4">
        <w:rPr>
          <w:rFonts w:eastAsia="Calibri"/>
          <w:b/>
        </w:rPr>
        <w:t>Продолжительность освоения программы</w:t>
      </w:r>
    </w:p>
    <w:p w:rsidR="004937E4" w:rsidRDefault="004937E4" w:rsidP="004937E4">
      <w:pPr>
        <w:ind w:left="360"/>
        <w:jc w:val="both"/>
        <w:rPr>
          <w:rFonts w:eastAsia="Calibri"/>
          <w:b/>
        </w:rPr>
      </w:pPr>
    </w:p>
    <w:p w:rsidR="004937E4" w:rsidRDefault="004937E4" w:rsidP="004937E4">
      <w:pPr>
        <w:ind w:firstLine="360"/>
        <w:jc w:val="both"/>
        <w:rPr>
          <w:rFonts w:eastAsia="Calibri"/>
        </w:rPr>
      </w:pPr>
      <w:r w:rsidRPr="00BA0DF5">
        <w:rPr>
          <w:rFonts w:eastAsia="Calibri"/>
        </w:rPr>
        <w:t xml:space="preserve">Программа </w:t>
      </w:r>
      <w:r>
        <w:rPr>
          <w:rFonts w:eastAsia="Calibri"/>
        </w:rPr>
        <w:t>рассчитана на 1 год обучения:</w:t>
      </w:r>
    </w:p>
    <w:p w:rsidR="004937E4" w:rsidRDefault="002D2FEB" w:rsidP="004937E4">
      <w:pPr>
        <w:ind w:firstLine="360"/>
        <w:jc w:val="both"/>
        <w:rPr>
          <w:rFonts w:eastAsia="Calibri"/>
        </w:rPr>
      </w:pPr>
      <w:r>
        <w:rPr>
          <w:rFonts w:eastAsia="Calibri"/>
        </w:rPr>
        <w:t>1 год – 64 часа (один раза в неделю по 2 часа)</w:t>
      </w:r>
    </w:p>
    <w:p w:rsidR="004937E4" w:rsidRDefault="004937E4" w:rsidP="004937E4">
      <w:pPr>
        <w:ind w:firstLine="360"/>
        <w:jc w:val="both"/>
        <w:rPr>
          <w:rFonts w:eastAsia="Calibri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4937E4" w:rsidRDefault="004937E4" w:rsidP="004937E4">
      <w:pPr>
        <w:jc w:val="center"/>
        <w:rPr>
          <w:b/>
          <w:bCs/>
          <w:iCs/>
          <w:sz w:val="28"/>
          <w:szCs w:val="28"/>
        </w:rPr>
      </w:pPr>
    </w:p>
    <w:p w:rsidR="00F65775" w:rsidRDefault="00F65775" w:rsidP="00F65775">
      <w:pPr>
        <w:rPr>
          <w:b/>
          <w:bCs/>
          <w:iCs/>
          <w:sz w:val="28"/>
          <w:szCs w:val="28"/>
        </w:rPr>
      </w:pPr>
    </w:p>
    <w:p w:rsidR="004937E4" w:rsidRDefault="004937E4" w:rsidP="00F65775">
      <w:pPr>
        <w:jc w:val="center"/>
        <w:rPr>
          <w:b/>
          <w:bCs/>
          <w:iCs/>
          <w:sz w:val="28"/>
          <w:szCs w:val="28"/>
        </w:rPr>
      </w:pPr>
      <w:r w:rsidRPr="004937E4">
        <w:rPr>
          <w:b/>
          <w:bCs/>
          <w:iCs/>
          <w:sz w:val="28"/>
          <w:szCs w:val="28"/>
        </w:rPr>
        <w:lastRenderedPageBreak/>
        <w:t>Структура программы</w:t>
      </w:r>
    </w:p>
    <w:p w:rsidR="004937E4" w:rsidRPr="004937E4" w:rsidRDefault="004937E4" w:rsidP="004937E4">
      <w:pPr>
        <w:jc w:val="center"/>
        <w:rPr>
          <w:b/>
          <w:sz w:val="28"/>
          <w:szCs w:val="28"/>
        </w:rPr>
      </w:pPr>
    </w:p>
    <w:p w:rsidR="004937E4" w:rsidRPr="00C27C3D" w:rsidRDefault="004937E4" w:rsidP="004937E4">
      <w:pPr>
        <w:ind w:firstLine="540"/>
        <w:jc w:val="both"/>
      </w:pPr>
      <w:r w:rsidRPr="00C27C3D">
        <w:rPr>
          <w:iCs/>
        </w:rPr>
        <w:t xml:space="preserve">Программа кружка  основана на принципах </w:t>
      </w:r>
      <w:proofErr w:type="spellStart"/>
      <w:r w:rsidRPr="00C27C3D">
        <w:rPr>
          <w:iCs/>
        </w:rPr>
        <w:t>природособразности</w:t>
      </w:r>
      <w:proofErr w:type="spellEnd"/>
      <w:r w:rsidRPr="00C27C3D">
        <w:rPr>
          <w:iCs/>
        </w:rPr>
        <w:t>, последовательности, наглядности, целесообразности, доступности и тесной связи с жизнью.</w:t>
      </w:r>
    </w:p>
    <w:p w:rsidR="004937E4" w:rsidRPr="00C27C3D" w:rsidRDefault="004937E4" w:rsidP="004937E4">
      <w:pPr>
        <w:ind w:firstLine="540"/>
        <w:jc w:val="both"/>
      </w:pPr>
      <w:r w:rsidRPr="00C27C3D">
        <w:rPr>
          <w:iCs/>
        </w:rPr>
        <w:t> Все задания соответствуют по сложности детям определенного возраста.</w:t>
      </w:r>
    </w:p>
    <w:p w:rsidR="004937E4" w:rsidRPr="00C27C3D" w:rsidRDefault="004937E4" w:rsidP="004937E4">
      <w:pPr>
        <w:ind w:firstLine="540"/>
        <w:jc w:val="both"/>
      </w:pPr>
      <w:r w:rsidRPr="00C27C3D">
        <w:rPr>
          <w:iCs/>
        </w:rPr>
        <w:t>Изучение каждой темы завершается изготовлением изделия, т.е. теоретические задания и технологические приемы подкрепляются практическим применением к жизни.</w:t>
      </w:r>
    </w:p>
    <w:p w:rsidR="004937E4" w:rsidRPr="00C27C3D" w:rsidRDefault="004937E4" w:rsidP="004937E4">
      <w:pPr>
        <w:ind w:firstLine="540"/>
        <w:jc w:val="both"/>
      </w:pPr>
      <w:r w:rsidRPr="00C27C3D">
        <w:rPr>
          <w:iCs/>
        </w:rPr>
        <w:t>Программа предполагает работу с детьми в форме занятий, совместной работы детей с педагогом, а также их самостоятельной творческой деятельности.</w:t>
      </w:r>
    </w:p>
    <w:p w:rsidR="004937E4" w:rsidRPr="00C27C3D" w:rsidRDefault="004937E4" w:rsidP="004937E4">
      <w:pPr>
        <w:jc w:val="both"/>
      </w:pPr>
      <w:r w:rsidRPr="00C27C3D">
        <w:rPr>
          <w:iCs/>
        </w:rPr>
        <w:t> </w:t>
      </w:r>
    </w:p>
    <w:p w:rsidR="004937E4" w:rsidRPr="004937E4" w:rsidRDefault="004937E4" w:rsidP="004937E4">
      <w:pPr>
        <w:jc w:val="both"/>
        <w:rPr>
          <w:rFonts w:eastAsia="Calibri"/>
          <w:b/>
        </w:rPr>
      </w:pPr>
      <w:r w:rsidRPr="004937E4">
        <w:rPr>
          <w:rFonts w:eastAsia="Calibri"/>
          <w:b/>
        </w:rPr>
        <w:t>Формы и методы проведения занятий</w:t>
      </w:r>
    </w:p>
    <w:p w:rsidR="004937E4" w:rsidRDefault="004937E4" w:rsidP="004937E4">
      <w:pPr>
        <w:ind w:firstLine="360"/>
        <w:jc w:val="both"/>
        <w:rPr>
          <w:rFonts w:eastAsia="Calibri"/>
        </w:rPr>
      </w:pPr>
    </w:p>
    <w:p w:rsidR="004937E4" w:rsidRDefault="004937E4" w:rsidP="004937E4">
      <w:pPr>
        <w:ind w:firstLine="360"/>
        <w:jc w:val="both"/>
        <w:rPr>
          <w:rFonts w:eastAsia="Calibri"/>
        </w:rPr>
      </w:pPr>
      <w:r w:rsidRPr="00BA0DF5">
        <w:rPr>
          <w:rFonts w:eastAsia="Calibri"/>
        </w:rPr>
        <w:t xml:space="preserve">Приобщение </w:t>
      </w:r>
      <w:r>
        <w:rPr>
          <w:rFonts w:eastAsia="Calibri"/>
        </w:rPr>
        <w:t>детей к творчеству немыслимо без создания особой атмосферы увлеченности. Чтобы создать такую атмосферу, используются беседы, диалоги с учащимися, конкурсы, викторины. Для выполнения творческих заданий дети выбирают разнообразные художественные материалы: акварель, гуашь, с</w:t>
      </w:r>
      <w:r w:rsidR="00286063">
        <w:rPr>
          <w:rFonts w:eastAsia="Calibri"/>
        </w:rPr>
        <w:t xml:space="preserve">оленое тесто, кофейные </w:t>
      </w:r>
      <w:proofErr w:type="spellStart"/>
      <w:r w:rsidR="00286063">
        <w:rPr>
          <w:rFonts w:eastAsia="Calibri"/>
        </w:rPr>
        <w:t>зёрна</w:t>
      </w:r>
      <w:proofErr w:type="gramStart"/>
      <w:r w:rsidR="00286063">
        <w:rPr>
          <w:rFonts w:eastAsia="Calibri"/>
        </w:rPr>
        <w:t>,т</w:t>
      </w:r>
      <w:proofErr w:type="gramEnd"/>
      <w:r w:rsidR="00286063">
        <w:rPr>
          <w:rFonts w:eastAsia="Calibri"/>
        </w:rPr>
        <w:t>кань</w:t>
      </w:r>
      <w:proofErr w:type="spellEnd"/>
      <w:r>
        <w:rPr>
          <w:rFonts w:eastAsia="Calibri"/>
        </w:rPr>
        <w:t>. В работе используются методические приемы: освоение возможностей художественных материалов, отработка изобразительных техник, коллективное творчество, обсуждение иллюстрированного материала и работ детей. Индивидуально выполняются фрагменты общей работы, коллективно – их организация в единое целое.</w:t>
      </w:r>
    </w:p>
    <w:p w:rsidR="004937E4" w:rsidRPr="00ED2146" w:rsidRDefault="004937E4" w:rsidP="004937E4">
      <w:pPr>
        <w:jc w:val="both"/>
        <w:rPr>
          <w:rFonts w:eastAsia="Calibri"/>
          <w:b/>
        </w:rPr>
      </w:pPr>
    </w:p>
    <w:p w:rsidR="004937E4" w:rsidRPr="004937E4" w:rsidRDefault="004937E4" w:rsidP="004937E4">
      <w:pPr>
        <w:jc w:val="both"/>
        <w:rPr>
          <w:rFonts w:eastAsia="Calibri"/>
          <w:b/>
        </w:rPr>
      </w:pPr>
      <w:r w:rsidRPr="004937E4">
        <w:rPr>
          <w:rFonts w:eastAsia="Calibri"/>
          <w:b/>
        </w:rPr>
        <w:t>Ожидаемые результаты и способы определения их результативности</w:t>
      </w:r>
    </w:p>
    <w:p w:rsidR="004937E4" w:rsidRDefault="004937E4" w:rsidP="004937E4">
      <w:pPr>
        <w:ind w:left="360"/>
        <w:jc w:val="both"/>
        <w:rPr>
          <w:rFonts w:eastAsia="Calibri"/>
        </w:rPr>
      </w:pPr>
    </w:p>
    <w:p w:rsidR="004937E4" w:rsidRDefault="004937E4" w:rsidP="004937E4">
      <w:pPr>
        <w:ind w:firstLine="360"/>
        <w:jc w:val="both"/>
        <w:rPr>
          <w:rFonts w:eastAsia="Calibri"/>
        </w:rPr>
      </w:pPr>
      <w:r>
        <w:rPr>
          <w:rFonts w:eastAsia="Calibri"/>
        </w:rPr>
        <w:t>За период обучения дети должны:</w:t>
      </w:r>
    </w:p>
    <w:p w:rsidR="004937E4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открыть для себя нравственные и эстетические ценности, которые порождены ритмом ежегодного круговорота в жизни природы и человека;</w:t>
      </w:r>
    </w:p>
    <w:p w:rsidR="004937E4" w:rsidRPr="0069658B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научиться понимать значимость и возможности коллектива и свою ответственность перед ними;</w:t>
      </w:r>
    </w:p>
    <w:p w:rsidR="004937E4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освоить простые</w:t>
      </w:r>
      <w:r w:rsidRPr="006965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способы работы с различными материалами;</w:t>
      </w:r>
    </w:p>
    <w:p w:rsidR="004937E4" w:rsidRPr="0069658B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научиться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воспринимать</w:t>
      </w:r>
      <w:r w:rsidRPr="00696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действительность и выражать свои чувства в работах;</w:t>
      </w:r>
    </w:p>
    <w:p w:rsidR="004937E4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самостоятельно составлять композиции, моделировать изделия в выбранном стиле;</w:t>
      </w:r>
    </w:p>
    <w:p w:rsidR="004937E4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открыть идеалы красоты и добра, заключенные в образе традиционного Дома семьи, в круге событий человеческой жизни;</w:t>
      </w:r>
    </w:p>
    <w:p w:rsidR="004937E4" w:rsidRDefault="004937E4" w:rsidP="004937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научиться понимать необходимость добросовестного отношения к общественно-полезному труду и учебе.</w:t>
      </w:r>
    </w:p>
    <w:p w:rsidR="004937E4" w:rsidRPr="005D7CF0" w:rsidRDefault="004937E4" w:rsidP="004937E4">
      <w:pPr>
        <w:tabs>
          <w:tab w:val="left" w:pos="6390"/>
        </w:tabs>
      </w:pPr>
      <w:r>
        <w:tab/>
      </w: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rPr>
          <w:b/>
          <w:sz w:val="28"/>
          <w:szCs w:val="28"/>
        </w:rPr>
      </w:pPr>
    </w:p>
    <w:p w:rsidR="002341E4" w:rsidRDefault="002341E4" w:rsidP="00F65775">
      <w:pPr>
        <w:tabs>
          <w:tab w:val="left" w:pos="6390"/>
        </w:tabs>
        <w:jc w:val="center"/>
        <w:rPr>
          <w:b/>
          <w:sz w:val="28"/>
          <w:szCs w:val="28"/>
        </w:rPr>
      </w:pPr>
    </w:p>
    <w:p w:rsidR="002341E4" w:rsidRDefault="002341E4" w:rsidP="00F65775">
      <w:pPr>
        <w:tabs>
          <w:tab w:val="left" w:pos="6390"/>
        </w:tabs>
        <w:jc w:val="center"/>
        <w:rPr>
          <w:b/>
          <w:sz w:val="28"/>
          <w:szCs w:val="28"/>
        </w:rPr>
      </w:pPr>
    </w:p>
    <w:p w:rsidR="004937E4" w:rsidRDefault="004937E4" w:rsidP="00F65775">
      <w:pPr>
        <w:tabs>
          <w:tab w:val="left" w:pos="6390"/>
        </w:tabs>
        <w:jc w:val="center"/>
        <w:rPr>
          <w:b/>
          <w:sz w:val="28"/>
          <w:szCs w:val="28"/>
        </w:rPr>
      </w:pPr>
      <w:r w:rsidRPr="004937E4">
        <w:rPr>
          <w:b/>
          <w:sz w:val="28"/>
          <w:szCs w:val="28"/>
        </w:rPr>
        <w:lastRenderedPageBreak/>
        <w:t>Учебно-тематический план</w:t>
      </w:r>
    </w:p>
    <w:p w:rsidR="004937E4" w:rsidRPr="004937E4" w:rsidRDefault="004937E4" w:rsidP="004937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7E4">
        <w:rPr>
          <w:rFonts w:ascii="Times New Roman" w:hAnsi="Times New Roman" w:cs="Times New Roman"/>
          <w:b/>
          <w:sz w:val="28"/>
          <w:szCs w:val="28"/>
        </w:rPr>
        <w:t>к рабочей программе кружка по декоративно – прикладному искусству</w:t>
      </w:r>
    </w:p>
    <w:p w:rsidR="004937E4" w:rsidRPr="004937E4" w:rsidRDefault="004937E4" w:rsidP="004937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Арт-декор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937E4" w:rsidRDefault="004937E4" w:rsidP="004937E4">
      <w:pPr>
        <w:tabs>
          <w:tab w:val="left" w:pos="6390"/>
        </w:tabs>
        <w:jc w:val="center"/>
        <w:rPr>
          <w:b/>
          <w:sz w:val="28"/>
          <w:szCs w:val="28"/>
        </w:rPr>
      </w:pPr>
    </w:p>
    <w:p w:rsidR="004937E4" w:rsidRDefault="004937E4" w:rsidP="004937E4">
      <w:pPr>
        <w:tabs>
          <w:tab w:val="left" w:pos="6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4819"/>
        <w:gridCol w:w="992"/>
        <w:gridCol w:w="993"/>
        <w:gridCol w:w="1134"/>
        <w:gridCol w:w="1099"/>
      </w:tblGrid>
      <w:tr w:rsidR="004937E4" w:rsidTr="00527538">
        <w:tc>
          <w:tcPr>
            <w:tcW w:w="534" w:type="dxa"/>
          </w:tcPr>
          <w:p w:rsidR="004937E4" w:rsidRPr="00122634" w:rsidRDefault="004937E4" w:rsidP="0052753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№</w:t>
            </w:r>
          </w:p>
          <w:p w:rsidR="004937E4" w:rsidRPr="00122634" w:rsidRDefault="004937E4" w:rsidP="0052753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2263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263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263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819" w:type="dxa"/>
          </w:tcPr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Название разделов</w:t>
            </w:r>
          </w:p>
        </w:tc>
        <w:tc>
          <w:tcPr>
            <w:tcW w:w="992" w:type="dxa"/>
          </w:tcPr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Количество</w:t>
            </w:r>
          </w:p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993" w:type="dxa"/>
          </w:tcPr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134" w:type="dxa"/>
          </w:tcPr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1099" w:type="dxa"/>
          </w:tcPr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Дата</w:t>
            </w:r>
          </w:p>
          <w:p w:rsidR="004937E4" w:rsidRPr="00122634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22634">
              <w:rPr>
                <w:rFonts w:ascii="Times New Roman" w:hAnsi="Times New Roman" w:cs="Times New Roman"/>
                <w:b/>
              </w:rPr>
              <w:t>занятия</w:t>
            </w:r>
          </w:p>
        </w:tc>
      </w:tr>
      <w:tr w:rsidR="004937E4" w:rsidTr="00527538">
        <w:tc>
          <w:tcPr>
            <w:tcW w:w="534" w:type="dxa"/>
          </w:tcPr>
          <w:p w:rsidR="004937E4" w:rsidRPr="002C5382" w:rsidRDefault="004937E4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r w:rsidR="002D2FEB">
              <w:rPr>
                <w:rFonts w:ascii="Times New Roman" w:hAnsi="Times New Roman" w:cs="Times New Roman"/>
                <w:b/>
                <w:sz w:val="24"/>
                <w:szCs w:val="24"/>
              </w:rPr>
              <w:t>Панно из солёного теста.</w:t>
            </w:r>
          </w:p>
        </w:tc>
        <w:tc>
          <w:tcPr>
            <w:tcW w:w="992" w:type="dxa"/>
          </w:tcPr>
          <w:p w:rsidR="004937E4" w:rsidRPr="001B7112" w:rsidRDefault="00217D29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029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DC36E5" w:rsidRDefault="004937E4" w:rsidP="00084B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B98" w:rsidRPr="00DC36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Вводное занятие. Как готовить солёное тесто. Цветное тесто. Введение дополнительного цвета. Окрашивание теста. Дополнительные цвета. Хранение теста. Набор инструментов. Порядок работы</w:t>
            </w:r>
            <w:r w:rsidR="00DC36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02907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DC36E5" w:rsidRDefault="00DC36E5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Лепка простых элементов. Лепка крупных деталей.</w:t>
            </w:r>
            <w:r w:rsidRPr="00DC36E5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Скрепление деталей между собой. Сушка, </w:t>
            </w:r>
            <w:proofErr w:type="spellStart"/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запекание</w:t>
            </w:r>
            <w:proofErr w:type="spellEnd"/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подрумянивание</w:t>
            </w:r>
            <w:proofErr w:type="spellEnd"/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Нанесение защитных составов</w:t>
            </w:r>
            <w:r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217D29" w:rsidRDefault="00DC36E5" w:rsidP="00217D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7D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DC36E5" w:rsidRDefault="004937E4" w:rsidP="00DC36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3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6E5"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Отработка техники изготовления цветов и фруктов.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DC36E5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DC36E5" w:rsidRDefault="00DC36E5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36E5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Выполнение композиции для панно «Корзина с цветами и фруктами».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402907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17D29" w:rsidRDefault="00DC36E5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7D29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 и нанесение эскиза панно «Кофе с корицей»</w:t>
            </w:r>
            <w:r w:rsidR="00217D29" w:rsidRPr="00217D29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разделочных досках.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217D29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17D29" w:rsidRDefault="00217D29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7D29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Изготовление основных, дополнительных и вспомогательных деталей к панно «Кофе с корицей».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217D29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17D29" w:rsidRDefault="00217D29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7D29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Склеивание и покрытие краской деталей для панно «Кофе с корицей».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217D29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17D29" w:rsidRDefault="00217D29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7D29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Оформление и завершение панно «Кофе с корицей».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217D29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937E4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2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2D2FEB">
              <w:rPr>
                <w:rFonts w:ascii="Times New Roman" w:hAnsi="Times New Roman" w:cs="Times New Roman"/>
                <w:b/>
                <w:sz w:val="24"/>
                <w:szCs w:val="24"/>
              </w:rPr>
              <w:t>Декупаж</w:t>
            </w:r>
            <w:proofErr w:type="spellEnd"/>
            <w:r w:rsidR="002D2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937E4" w:rsidRPr="001B7112" w:rsidRDefault="002D2FEB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4B9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084B98" w:rsidRDefault="00084B98" w:rsidP="00084B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B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Виды и жанры декоративно – прикладного творчества. История возникновения и развития техники </w:t>
            </w:r>
            <w:proofErr w:type="spellStart"/>
            <w:r w:rsidRPr="00084B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декупаж</w:t>
            </w:r>
            <w:proofErr w:type="spellEnd"/>
            <w:r w:rsidRPr="00084B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Рассказать о технике </w:t>
            </w:r>
            <w:proofErr w:type="spellStart"/>
            <w:r w:rsidRPr="00084B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декупаж</w:t>
            </w:r>
            <w:proofErr w:type="spellEnd"/>
            <w:r w:rsidRPr="00084B98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084B98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C5382" w:rsidRDefault="00084B98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приёмы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декупажа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деревянной поверхности.</w:t>
            </w:r>
            <w:r w:rsidR="004937E4" w:rsidRPr="002C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084B98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C5382" w:rsidRDefault="00084B98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декупажа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салфетками на разделочной доске.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084B98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C5382" w:rsidRDefault="00084B98" w:rsidP="00084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приёмы </w:t>
            </w:r>
            <w:proofErr w:type="spellStart"/>
            <w:r>
              <w:rPr>
                <w:sz w:val="24"/>
                <w:szCs w:val="24"/>
              </w:rPr>
              <w:t>декупажа</w:t>
            </w:r>
            <w:proofErr w:type="spellEnd"/>
            <w:r>
              <w:rPr>
                <w:sz w:val="24"/>
                <w:szCs w:val="24"/>
              </w:rPr>
              <w:t xml:space="preserve"> на стеклянной поверхности.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084B98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C5382" w:rsidRDefault="00084B98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декупажа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салфетками на тарелке.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084B98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937E4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D2FEB">
              <w:rPr>
                <w:rFonts w:ascii="Times New Roman" w:hAnsi="Times New Roman" w:cs="Times New Roman"/>
                <w:b/>
                <w:sz w:val="24"/>
                <w:szCs w:val="24"/>
              </w:rPr>
              <w:t>Роспись деревянных изделий в городецкой и хохломской технике.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29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5105BC" w:rsidRDefault="005105BC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материалов и инструментов для росписи по дереву. Изучение основных элементов Городецкой росписи.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02907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5105BC" w:rsidRDefault="005105BC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Композиция Городецкой росписи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деревянной поверхности.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71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5105BC" w:rsidRDefault="005105BC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над Городецкой росписью. Роспись </w:t>
            </w:r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крупных элементов композиции («</w:t>
            </w:r>
            <w:proofErr w:type="spellStart"/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замалёвок</w:t>
            </w:r>
            <w:proofErr w:type="spellEnd"/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»)</w:t>
            </w:r>
            <w:r w:rsidRPr="005105B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510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Роспись мелких элементов композиции «оживка», «окантовка». Подготовка изделия под лак.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05BC" w:rsidRDefault="005105BC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937E4" w:rsidRPr="001B7112" w:rsidRDefault="005105BC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C5382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4937E4" w:rsidRPr="002C5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D2FEB">
              <w:rPr>
                <w:rFonts w:ascii="Times New Roman" w:hAnsi="Times New Roman" w:cs="Times New Roman"/>
                <w:b/>
                <w:sz w:val="24"/>
                <w:szCs w:val="24"/>
              </w:rPr>
              <w:t>Батик.</w:t>
            </w:r>
          </w:p>
        </w:tc>
        <w:tc>
          <w:tcPr>
            <w:tcW w:w="992" w:type="dxa"/>
          </w:tcPr>
          <w:p w:rsidR="004937E4" w:rsidRPr="001B7112" w:rsidRDefault="007C0491" w:rsidP="005275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29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17D29" w:rsidRDefault="00217D29" w:rsidP="00687A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7D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</w:t>
            </w:r>
            <w:r w:rsidR="00687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17D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батика.</w:t>
            </w:r>
            <w:r w:rsidRPr="00217D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17D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Техника безопасности при работе с материалом и инструментами</w:t>
            </w:r>
            <w:r w:rsidR="00687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687AE1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687AE1" w:rsidRDefault="00687AE1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7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различными видами художественной росписи ткани (холодный и горячий батик).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687AE1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4937E4" w:rsidTr="00527538">
        <w:tc>
          <w:tcPr>
            <w:tcW w:w="534" w:type="dxa"/>
          </w:tcPr>
          <w:p w:rsidR="004937E4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937E4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937E4" w:rsidRPr="002C5382" w:rsidRDefault="00687AE1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рисунка для платка. Перевод рисунка на ткань.</w:t>
            </w:r>
          </w:p>
        </w:tc>
        <w:tc>
          <w:tcPr>
            <w:tcW w:w="992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37E4" w:rsidRPr="001B7112" w:rsidRDefault="004937E4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7E4" w:rsidRPr="001B7112" w:rsidRDefault="00687AE1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</w:tcPr>
          <w:p w:rsidR="004937E4" w:rsidRDefault="004937E4" w:rsidP="00527538">
            <w:pPr>
              <w:pStyle w:val="a3"/>
              <w:rPr>
                <w:b/>
              </w:rPr>
            </w:pPr>
          </w:p>
        </w:tc>
      </w:tr>
      <w:tr w:rsidR="00687AE1" w:rsidTr="00527538">
        <w:tc>
          <w:tcPr>
            <w:tcW w:w="534" w:type="dxa"/>
          </w:tcPr>
          <w:p w:rsidR="00687AE1" w:rsidRPr="00402907" w:rsidRDefault="00402907" w:rsidP="005275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687AE1" w:rsidRPr="00402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687AE1" w:rsidRDefault="00687AE1" w:rsidP="005275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резервом по контору. Работа колерами</w:t>
            </w:r>
            <w:r w:rsidR="007C0491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и завершение </w:t>
            </w:r>
            <w:proofErr w:type="spellStart"/>
            <w:r w:rsidR="007C0491">
              <w:rPr>
                <w:rFonts w:ascii="Times New Roman" w:hAnsi="Times New Roman" w:cs="Times New Roman"/>
                <w:sz w:val="24"/>
                <w:szCs w:val="24"/>
              </w:rPr>
              <w:t>батичного</w:t>
            </w:r>
            <w:proofErr w:type="spellEnd"/>
            <w:r w:rsidR="007C0491">
              <w:rPr>
                <w:rFonts w:ascii="Times New Roman" w:hAnsi="Times New Roman" w:cs="Times New Roman"/>
                <w:sz w:val="24"/>
                <w:szCs w:val="24"/>
              </w:rPr>
              <w:t xml:space="preserve"> платка.</w:t>
            </w:r>
          </w:p>
        </w:tc>
        <w:tc>
          <w:tcPr>
            <w:tcW w:w="992" w:type="dxa"/>
          </w:tcPr>
          <w:p w:rsidR="00687AE1" w:rsidRPr="001B7112" w:rsidRDefault="00687AE1" w:rsidP="005275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7AE1" w:rsidRPr="001B7112" w:rsidRDefault="00687AE1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7AE1" w:rsidRDefault="007C0491" w:rsidP="005275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9" w:type="dxa"/>
          </w:tcPr>
          <w:p w:rsidR="00687AE1" w:rsidRDefault="00687AE1" w:rsidP="00527538">
            <w:pPr>
              <w:pStyle w:val="a3"/>
              <w:rPr>
                <w:b/>
              </w:rPr>
            </w:pPr>
          </w:p>
        </w:tc>
      </w:tr>
    </w:tbl>
    <w:p w:rsidR="004937E4" w:rsidRPr="00F65775" w:rsidRDefault="004937E4" w:rsidP="004937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65775">
        <w:rPr>
          <w:rFonts w:ascii="Times New Roman" w:hAnsi="Times New Roman" w:cs="Times New Roman"/>
          <w:b/>
          <w:sz w:val="24"/>
          <w:szCs w:val="24"/>
        </w:rPr>
        <w:tab/>
      </w:r>
      <w:r w:rsidRPr="00F65775">
        <w:rPr>
          <w:rFonts w:ascii="Times New Roman" w:hAnsi="Times New Roman" w:cs="Times New Roman"/>
          <w:b/>
          <w:sz w:val="24"/>
          <w:szCs w:val="24"/>
        </w:rPr>
        <w:tab/>
      </w:r>
      <w:r w:rsidRPr="00F65775">
        <w:rPr>
          <w:rFonts w:ascii="Times New Roman" w:hAnsi="Times New Roman" w:cs="Times New Roman"/>
          <w:b/>
          <w:sz w:val="24"/>
          <w:szCs w:val="24"/>
        </w:rPr>
        <w:tab/>
        <w:t xml:space="preserve">Всего                                         </w:t>
      </w:r>
      <w:r w:rsidRPr="00F65775">
        <w:rPr>
          <w:rFonts w:ascii="Times New Roman" w:hAnsi="Times New Roman" w:cs="Times New Roman"/>
          <w:b/>
          <w:sz w:val="24"/>
          <w:szCs w:val="24"/>
        </w:rPr>
        <w:tab/>
      </w:r>
      <w:r w:rsidR="00F65775">
        <w:rPr>
          <w:rFonts w:ascii="Times New Roman" w:hAnsi="Times New Roman" w:cs="Times New Roman"/>
          <w:b/>
          <w:sz w:val="24"/>
          <w:szCs w:val="24"/>
        </w:rPr>
        <w:t>64</w:t>
      </w:r>
      <w:r w:rsidRPr="00F65775">
        <w:rPr>
          <w:rFonts w:ascii="Times New Roman" w:hAnsi="Times New Roman" w:cs="Times New Roman"/>
          <w:b/>
          <w:sz w:val="24"/>
          <w:szCs w:val="24"/>
        </w:rPr>
        <w:tab/>
      </w:r>
      <w:r w:rsidR="00F65775">
        <w:rPr>
          <w:rFonts w:ascii="Times New Roman" w:hAnsi="Times New Roman" w:cs="Times New Roman"/>
          <w:b/>
          <w:sz w:val="24"/>
          <w:szCs w:val="24"/>
        </w:rPr>
        <w:t xml:space="preserve">     8               </w:t>
      </w:r>
      <w:r w:rsidR="00402907" w:rsidRPr="00F65775">
        <w:rPr>
          <w:rFonts w:ascii="Times New Roman" w:hAnsi="Times New Roman" w:cs="Times New Roman"/>
          <w:b/>
          <w:sz w:val="24"/>
          <w:szCs w:val="24"/>
        </w:rPr>
        <w:t xml:space="preserve"> 56</w:t>
      </w:r>
    </w:p>
    <w:p w:rsidR="004937E4" w:rsidRPr="00E02CBE" w:rsidRDefault="004937E4" w:rsidP="004937E4">
      <w:pPr>
        <w:pStyle w:val="a3"/>
        <w:rPr>
          <w:b/>
        </w:rPr>
      </w:pPr>
    </w:p>
    <w:p w:rsidR="004937E4" w:rsidRPr="00E02CBE" w:rsidRDefault="004937E4" w:rsidP="004937E4">
      <w:pPr>
        <w:pStyle w:val="a3"/>
        <w:rPr>
          <w:b/>
        </w:rPr>
      </w:pPr>
    </w:p>
    <w:p w:rsidR="004937E4" w:rsidRPr="004937E4" w:rsidRDefault="004937E4" w:rsidP="004937E4">
      <w:pPr>
        <w:tabs>
          <w:tab w:val="left" w:pos="6390"/>
        </w:tabs>
        <w:jc w:val="center"/>
        <w:rPr>
          <w:b/>
          <w:sz w:val="28"/>
          <w:szCs w:val="28"/>
        </w:rPr>
      </w:pPr>
    </w:p>
    <w:p w:rsidR="00144188" w:rsidRDefault="00144188" w:rsidP="004937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Pr="00144188" w:rsidRDefault="00144188" w:rsidP="00144188">
      <w:pPr>
        <w:rPr>
          <w:lang w:eastAsia="en-US"/>
        </w:rPr>
      </w:pPr>
    </w:p>
    <w:p w:rsidR="00144188" w:rsidRDefault="00144188" w:rsidP="00144188">
      <w:pPr>
        <w:rPr>
          <w:lang w:eastAsia="en-US"/>
        </w:rPr>
      </w:pPr>
    </w:p>
    <w:p w:rsidR="004937E4" w:rsidRDefault="00144188" w:rsidP="00144188">
      <w:pPr>
        <w:tabs>
          <w:tab w:val="left" w:pos="3310"/>
        </w:tabs>
        <w:rPr>
          <w:lang w:eastAsia="en-US"/>
        </w:rPr>
      </w:pPr>
      <w:r>
        <w:rPr>
          <w:lang w:eastAsia="en-US"/>
        </w:rPr>
        <w:tab/>
      </w: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144188">
      <w:pPr>
        <w:tabs>
          <w:tab w:val="left" w:pos="3310"/>
        </w:tabs>
        <w:rPr>
          <w:lang w:eastAsia="en-US"/>
        </w:rPr>
      </w:pPr>
    </w:p>
    <w:p w:rsidR="00144188" w:rsidRDefault="00144188" w:rsidP="00F65775">
      <w:pPr>
        <w:tabs>
          <w:tab w:val="left" w:pos="0"/>
        </w:tabs>
        <w:jc w:val="center"/>
        <w:rPr>
          <w:b/>
          <w:sz w:val="28"/>
          <w:szCs w:val="28"/>
        </w:rPr>
      </w:pPr>
      <w:r w:rsidRPr="00F65775">
        <w:rPr>
          <w:b/>
          <w:sz w:val="28"/>
          <w:szCs w:val="28"/>
        </w:rPr>
        <w:lastRenderedPageBreak/>
        <w:t>Учебно-материальная база</w:t>
      </w:r>
    </w:p>
    <w:p w:rsidR="00F65775" w:rsidRPr="00F65775" w:rsidRDefault="00F65775" w:rsidP="00F65775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144188" w:rsidRDefault="00144188" w:rsidP="00144188">
      <w:pPr>
        <w:tabs>
          <w:tab w:val="left" w:pos="0"/>
        </w:tabs>
        <w:jc w:val="both"/>
        <w:rPr>
          <w:u w:val="single"/>
        </w:rPr>
      </w:pPr>
      <w:r>
        <w:rPr>
          <w:u w:val="single"/>
        </w:rPr>
        <w:t xml:space="preserve">Материальное обеспечение, необходимое для успешного проведения </w:t>
      </w:r>
      <w:proofErr w:type="gramStart"/>
      <w:r>
        <w:rPr>
          <w:u w:val="single"/>
        </w:rPr>
        <w:t>занятии</w:t>
      </w:r>
      <w:proofErr w:type="gramEnd"/>
      <w:r>
        <w:rPr>
          <w:u w:val="single"/>
        </w:rPr>
        <w:t>:</w:t>
      </w:r>
    </w:p>
    <w:p w:rsidR="00144188" w:rsidRDefault="00144188" w:rsidP="00144188">
      <w:pPr>
        <w:pStyle w:val="a4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столы и необходимое количество стульев;</w:t>
      </w:r>
    </w:p>
    <w:p w:rsidR="00144188" w:rsidRDefault="00144188" w:rsidP="00144188">
      <w:pPr>
        <w:pStyle w:val="a4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для хранения принадлежностей;</w:t>
      </w:r>
    </w:p>
    <w:p w:rsidR="00144188" w:rsidRDefault="00144188" w:rsidP="00144188">
      <w:pPr>
        <w:pStyle w:val="a4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доска школьная;</w:t>
      </w:r>
    </w:p>
    <w:p w:rsidR="00144188" w:rsidRDefault="00144188" w:rsidP="00144188">
      <w:pPr>
        <w:pStyle w:val="a4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интерактивная доска и проектор; </w:t>
      </w:r>
    </w:p>
    <w:p w:rsidR="00144188" w:rsidRDefault="00F65775" w:rsidP="00144188">
      <w:pPr>
        <w:pStyle w:val="a4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стенд для размещения образцов</w:t>
      </w:r>
      <w:r w:rsidR="00144188">
        <w:rPr>
          <w:rFonts w:ascii="Times New Roman" w:hAnsi="Times New Roman" w:cs="Times New Roman"/>
          <w:sz w:val="24"/>
          <w:szCs w:val="24"/>
        </w:rPr>
        <w:t>.</w:t>
      </w:r>
    </w:p>
    <w:p w:rsidR="00144188" w:rsidRDefault="00144188" w:rsidP="00144188">
      <w:pPr>
        <w:tabs>
          <w:tab w:val="left" w:pos="0"/>
        </w:tabs>
        <w:jc w:val="both"/>
        <w:rPr>
          <w:u w:val="single"/>
        </w:rPr>
      </w:pPr>
      <w:r>
        <w:rPr>
          <w:u w:val="single"/>
        </w:rPr>
        <w:t>Инструменты и материалы:</w:t>
      </w:r>
    </w:p>
    <w:p w:rsidR="00144188" w:rsidRDefault="00144188" w:rsidP="00144188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мука, соль</w:t>
      </w:r>
      <w:r w:rsidR="00F65775">
        <w:rPr>
          <w:rFonts w:ascii="Times New Roman" w:hAnsi="Times New Roman" w:cs="Times New Roman"/>
          <w:sz w:val="24"/>
          <w:szCs w:val="24"/>
        </w:rPr>
        <w:t>, кофейные зёрна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5775" w:rsidRDefault="00F65775" w:rsidP="00144188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шёлковая ткань;</w:t>
      </w:r>
    </w:p>
    <w:p w:rsidR="00144188" w:rsidRDefault="00144188" w:rsidP="00144188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краски акварельные, гуашь, акриловые, для батика;</w:t>
      </w:r>
    </w:p>
    <w:p w:rsidR="00144188" w:rsidRDefault="00144188" w:rsidP="00144188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карандаши</w:t>
      </w:r>
      <w:r w:rsidR="00F657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кисточки;</w:t>
      </w:r>
    </w:p>
    <w:p w:rsidR="00144188" w:rsidRDefault="00144188" w:rsidP="00144188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бумага и ножницы;</w:t>
      </w:r>
    </w:p>
    <w:p w:rsidR="00144188" w:rsidRDefault="00144188" w:rsidP="00144188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линейки, деревянные палочки с закругленным концом, зубочистки, разделочные дос</w:t>
      </w:r>
      <w:r w:rsidR="00F65775">
        <w:rPr>
          <w:rFonts w:ascii="Times New Roman" w:hAnsi="Times New Roman" w:cs="Times New Roman"/>
          <w:sz w:val="24"/>
          <w:szCs w:val="24"/>
        </w:rPr>
        <w:t xml:space="preserve">ки, </w:t>
      </w:r>
      <w:r>
        <w:rPr>
          <w:rFonts w:ascii="Times New Roman" w:hAnsi="Times New Roman" w:cs="Times New Roman"/>
          <w:sz w:val="24"/>
          <w:szCs w:val="24"/>
        </w:rPr>
        <w:t>а также все предметы, которые каким-то образом можно использовать при изготовлении поделок.</w:t>
      </w:r>
    </w:p>
    <w:p w:rsidR="00144188" w:rsidRDefault="00144188" w:rsidP="00144188">
      <w:pPr>
        <w:tabs>
          <w:tab w:val="left" w:pos="0"/>
        </w:tabs>
        <w:jc w:val="both"/>
        <w:rPr>
          <w:u w:val="single"/>
        </w:rPr>
      </w:pPr>
      <w:r>
        <w:rPr>
          <w:u w:val="single"/>
        </w:rPr>
        <w:t>Методическое обеспечение:</w:t>
      </w:r>
    </w:p>
    <w:p w:rsidR="00144188" w:rsidRDefault="00144188" w:rsidP="00144188">
      <w:pPr>
        <w:pStyle w:val="a4"/>
        <w:numPr>
          <w:ilvl w:val="0"/>
          <w:numId w:val="1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иллюстрированная литература;</w:t>
      </w:r>
    </w:p>
    <w:p w:rsidR="00144188" w:rsidRDefault="00144188" w:rsidP="00144188">
      <w:pPr>
        <w:pStyle w:val="a4"/>
        <w:numPr>
          <w:ilvl w:val="0"/>
          <w:numId w:val="1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фотоматериалы;</w:t>
      </w:r>
    </w:p>
    <w:p w:rsidR="00144188" w:rsidRDefault="00144188" w:rsidP="00144188">
      <w:pPr>
        <w:pStyle w:val="a4"/>
        <w:numPr>
          <w:ilvl w:val="0"/>
          <w:numId w:val="1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книги;</w:t>
      </w:r>
    </w:p>
    <w:p w:rsidR="00144188" w:rsidRDefault="00144188" w:rsidP="00144188">
      <w:pPr>
        <w:pStyle w:val="a4"/>
        <w:numPr>
          <w:ilvl w:val="0"/>
          <w:numId w:val="1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конспекты.</w:t>
      </w: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</w:pPr>
    </w:p>
    <w:p w:rsidR="00144188" w:rsidRDefault="00144188" w:rsidP="00144188">
      <w:pPr>
        <w:tabs>
          <w:tab w:val="left" w:pos="0"/>
        </w:tabs>
        <w:jc w:val="both"/>
        <w:rPr>
          <w:b/>
        </w:rPr>
      </w:pPr>
    </w:p>
    <w:p w:rsidR="00144188" w:rsidRDefault="00144188" w:rsidP="00144188">
      <w:pPr>
        <w:tabs>
          <w:tab w:val="left" w:pos="0"/>
        </w:tabs>
        <w:jc w:val="both"/>
        <w:rPr>
          <w:b/>
        </w:rPr>
      </w:pPr>
    </w:p>
    <w:p w:rsidR="00144188" w:rsidRDefault="00144188" w:rsidP="00144188">
      <w:pPr>
        <w:tabs>
          <w:tab w:val="left" w:pos="0"/>
        </w:tabs>
        <w:jc w:val="both"/>
        <w:rPr>
          <w:b/>
        </w:rPr>
      </w:pPr>
    </w:p>
    <w:p w:rsidR="00144188" w:rsidRDefault="00144188" w:rsidP="00144188">
      <w:pPr>
        <w:tabs>
          <w:tab w:val="left" w:pos="0"/>
        </w:tabs>
        <w:jc w:val="both"/>
        <w:rPr>
          <w:b/>
        </w:rPr>
      </w:pPr>
    </w:p>
    <w:p w:rsidR="00144188" w:rsidRPr="00144188" w:rsidRDefault="00144188" w:rsidP="00F65775">
      <w:pPr>
        <w:tabs>
          <w:tab w:val="left" w:pos="0"/>
        </w:tabs>
        <w:jc w:val="center"/>
        <w:rPr>
          <w:b/>
          <w:sz w:val="28"/>
          <w:szCs w:val="28"/>
        </w:rPr>
      </w:pPr>
      <w:r w:rsidRPr="00144188">
        <w:rPr>
          <w:b/>
          <w:sz w:val="28"/>
          <w:szCs w:val="28"/>
        </w:rPr>
        <w:lastRenderedPageBreak/>
        <w:t>Используемая литература</w:t>
      </w:r>
    </w:p>
    <w:p w:rsidR="00144188" w:rsidRPr="00144188" w:rsidRDefault="00144188" w:rsidP="00144188">
      <w:pPr>
        <w:tabs>
          <w:tab w:val="left" w:pos="0"/>
        </w:tabs>
        <w:jc w:val="center"/>
        <w:rPr>
          <w:b/>
        </w:rPr>
      </w:pPr>
    </w:p>
    <w:p w:rsidR="00144188" w:rsidRDefault="00144188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Алехин А.</w:t>
      </w:r>
      <w:proofErr w:type="gramStart"/>
      <w:r>
        <w:rPr>
          <w:rFonts w:ascii="Times New Roman" w:hAnsi="Times New Roman" w:cs="Times New Roman"/>
          <w:sz w:val="24"/>
          <w:szCs w:val="24"/>
        </w:rPr>
        <w:t>Д.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Когда начинается художник, - М.; Просвещение, 1993.</w:t>
      </w:r>
    </w:p>
    <w:p w:rsidR="00144188" w:rsidRDefault="00144188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Жадько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Е.Г. Поделки и аксессуары из соленого теста, - Ростов н/Д: Феникс, 2006.</w:t>
      </w:r>
    </w:p>
    <w:p w:rsidR="00144188" w:rsidRDefault="00144188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Перевертень Г.И. Самоделки из текстильного материала, - М.; Просвещение, 1990.</w:t>
      </w:r>
    </w:p>
    <w:p w:rsidR="00144188" w:rsidRDefault="00144188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Сокольникова Н.М. Основы композиции, - Обнинск: Титул, 1996.</w:t>
      </w:r>
    </w:p>
    <w:p w:rsidR="00144188" w:rsidRDefault="00144188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Хворостов А.С. Декоративно- прикладное искусство в школе, - М.; Просвещение, 1998.</w:t>
      </w:r>
    </w:p>
    <w:p w:rsidR="00382B57" w:rsidRPr="00382B57" w:rsidRDefault="00382B57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2B57">
        <w:rPr>
          <w:rStyle w:val="a6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Шпикалева</w:t>
      </w:r>
      <w:proofErr w:type="spellEnd"/>
      <w:r w:rsidRPr="00382B57">
        <w:rPr>
          <w:rStyle w:val="a6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 Т.Я.</w:t>
      </w:r>
      <w:r w:rsidRPr="00382B57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382B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Изобразительное искусство. Основы народного и декоративно-прикладного искусства. – М.: Мозаика-синтез, 1997.</w:t>
      </w:r>
    </w:p>
    <w:p w:rsidR="00382B57" w:rsidRPr="00382B57" w:rsidRDefault="00382B57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82B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Ярыгина А.А.Этот чудесный батик.- Волгоград, 2007.</w:t>
      </w:r>
    </w:p>
    <w:p w:rsidR="00382B57" w:rsidRPr="00382B57" w:rsidRDefault="00382B57" w:rsidP="00144188">
      <w:pPr>
        <w:pStyle w:val="a4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2B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Корюкин</w:t>
      </w:r>
      <w:proofErr w:type="spellEnd"/>
      <w:r w:rsidRPr="00382B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В. П</w:t>
      </w:r>
      <w:r w:rsidRPr="00382B5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Pr="00382B57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382B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Батик. Художественное оформление тканей. - Л., 1987.</w:t>
      </w:r>
    </w:p>
    <w:p w:rsidR="00144188" w:rsidRPr="00144188" w:rsidRDefault="00144188" w:rsidP="00144188">
      <w:pPr>
        <w:tabs>
          <w:tab w:val="left" w:pos="3310"/>
        </w:tabs>
        <w:rPr>
          <w:lang w:eastAsia="en-US"/>
        </w:rPr>
      </w:pPr>
    </w:p>
    <w:sectPr w:rsidR="00144188" w:rsidRPr="00144188" w:rsidSect="009F574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775" w:rsidRDefault="00F65775" w:rsidP="00F65775">
      <w:r>
        <w:separator/>
      </w:r>
    </w:p>
  </w:endnote>
  <w:endnote w:type="continuationSeparator" w:id="0">
    <w:p w:rsidR="00F65775" w:rsidRDefault="00F65775" w:rsidP="00F65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01"/>
      <w:docPartObj>
        <w:docPartGallery w:val="Page Numbers (Bottom of Page)"/>
        <w:docPartUnique/>
      </w:docPartObj>
    </w:sdtPr>
    <w:sdtContent>
      <w:p w:rsidR="00F65775" w:rsidRDefault="00FD7C6D">
        <w:pPr>
          <w:pStyle w:val="a9"/>
          <w:jc w:val="right"/>
        </w:pPr>
        <w:fldSimple w:instr=" PAGE   \* MERGEFORMAT ">
          <w:r w:rsidR="00E8637A">
            <w:rPr>
              <w:noProof/>
            </w:rPr>
            <w:t>1</w:t>
          </w:r>
        </w:fldSimple>
      </w:p>
    </w:sdtContent>
  </w:sdt>
  <w:p w:rsidR="00F65775" w:rsidRDefault="00F657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775" w:rsidRDefault="00F65775" w:rsidP="00F65775">
      <w:r>
        <w:separator/>
      </w:r>
    </w:p>
  </w:footnote>
  <w:footnote w:type="continuationSeparator" w:id="0">
    <w:p w:rsidR="00F65775" w:rsidRDefault="00F65775" w:rsidP="00F65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F1726"/>
    <w:multiLevelType w:val="hybridMultilevel"/>
    <w:tmpl w:val="0914954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18511B11"/>
    <w:multiLevelType w:val="hybridMultilevel"/>
    <w:tmpl w:val="01EAE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A5D99"/>
    <w:multiLevelType w:val="hybridMultilevel"/>
    <w:tmpl w:val="1BEC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31F92"/>
    <w:multiLevelType w:val="hybridMultilevel"/>
    <w:tmpl w:val="EC1C9B2C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>
    <w:nsid w:val="32522139"/>
    <w:multiLevelType w:val="hybridMultilevel"/>
    <w:tmpl w:val="9EC21D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03562"/>
    <w:multiLevelType w:val="hybridMultilevel"/>
    <w:tmpl w:val="899EED62"/>
    <w:lvl w:ilvl="0" w:tplc="6C905F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1EC0318">
      <w:numFmt w:val="bullet"/>
      <w:lvlText w:val="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A750B"/>
    <w:multiLevelType w:val="hybridMultilevel"/>
    <w:tmpl w:val="F25674A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>
    <w:nsid w:val="616E0658"/>
    <w:multiLevelType w:val="hybridMultilevel"/>
    <w:tmpl w:val="2D8CBED2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>
    <w:nsid w:val="6A7D038B"/>
    <w:multiLevelType w:val="hybridMultilevel"/>
    <w:tmpl w:val="46B4B5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21711"/>
    <w:multiLevelType w:val="hybridMultilevel"/>
    <w:tmpl w:val="E4808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D47AB"/>
    <w:multiLevelType w:val="hybridMultilevel"/>
    <w:tmpl w:val="438A9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45FBF"/>
    <w:multiLevelType w:val="hybridMultilevel"/>
    <w:tmpl w:val="D7068884"/>
    <w:lvl w:ilvl="0" w:tplc="388CC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44"/>
    <w:rsid w:val="00084B98"/>
    <w:rsid w:val="00144188"/>
    <w:rsid w:val="00217D29"/>
    <w:rsid w:val="002341E4"/>
    <w:rsid w:val="00286063"/>
    <w:rsid w:val="002D2FEB"/>
    <w:rsid w:val="00382B57"/>
    <w:rsid w:val="0040131C"/>
    <w:rsid w:val="00402907"/>
    <w:rsid w:val="004937E4"/>
    <w:rsid w:val="005105BC"/>
    <w:rsid w:val="00687AE1"/>
    <w:rsid w:val="007C0491"/>
    <w:rsid w:val="009F5744"/>
    <w:rsid w:val="00A21BC1"/>
    <w:rsid w:val="00B93EE6"/>
    <w:rsid w:val="00D67C2B"/>
    <w:rsid w:val="00DC36E5"/>
    <w:rsid w:val="00E8637A"/>
    <w:rsid w:val="00F10F66"/>
    <w:rsid w:val="00F65775"/>
    <w:rsid w:val="00FA3D4B"/>
    <w:rsid w:val="00FD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74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937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493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84B98"/>
  </w:style>
  <w:style w:type="character" w:customStyle="1" w:styleId="submenu-table">
    <w:name w:val="submenu-table"/>
    <w:basedOn w:val="a0"/>
    <w:rsid w:val="00DC36E5"/>
  </w:style>
  <w:style w:type="character" w:styleId="a6">
    <w:name w:val="Emphasis"/>
    <w:basedOn w:val="a0"/>
    <w:uiPriority w:val="20"/>
    <w:qFormat/>
    <w:rsid w:val="00382B5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F657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65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57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57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2015-06-15T05:04:00Z</dcterms:created>
  <dcterms:modified xsi:type="dcterms:W3CDTF">2016-09-16T15:30:00Z</dcterms:modified>
</cp:coreProperties>
</file>